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ECC" w:rsidRPr="001D395A" w:rsidRDefault="003A5C6C" w:rsidP="00B00A44">
      <w:pPr>
        <w:pStyle w:val="Heading1"/>
        <w:spacing w:before="0" w:after="0" w:line="360" w:lineRule="auto"/>
        <w:contextualSpacing/>
      </w:pPr>
      <w:r w:rsidRPr="001D395A">
        <w:t>Participatin</w:t>
      </w:r>
      <w:r w:rsidR="007B3FE6" w:rsidRPr="001D395A">
        <w:t xml:space="preserve">g Health Care Home practices by </w:t>
      </w:r>
      <w:r w:rsidRPr="001D395A">
        <w:t>Primary Health Network (PHN) region</w:t>
      </w:r>
    </w:p>
    <w:p w:rsidR="00B23DFE" w:rsidRDefault="00CD788A" w:rsidP="00B00A44">
      <w:pPr>
        <w:spacing w:after="0" w:line="360" w:lineRule="auto"/>
      </w:pPr>
      <w:r w:rsidRPr="001D395A">
        <w:t xml:space="preserve">As at </w:t>
      </w:r>
      <w:r w:rsidR="00104B29">
        <w:t>2</w:t>
      </w:r>
      <w:r w:rsidR="00D1781A">
        <w:t>3</w:t>
      </w:r>
      <w:r w:rsidR="00104B29">
        <w:t xml:space="preserve"> September 2020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ractices by PHN region "/>
        <w:tblDescription w:val="Table lists participating Health Care Homes practices by PHN region. "/>
      </w:tblPr>
      <w:tblGrid>
        <w:gridCol w:w="5807"/>
        <w:gridCol w:w="2489"/>
      </w:tblGrid>
      <w:tr w:rsidR="00056414" w:rsidRPr="001D395A" w:rsidTr="00545EAE">
        <w:trPr>
          <w:tblHeader/>
        </w:trPr>
        <w:tc>
          <w:tcPr>
            <w:tcW w:w="5807" w:type="dxa"/>
          </w:tcPr>
          <w:p w:rsidR="002C7ECC" w:rsidRPr="001D395A" w:rsidRDefault="002C7ECC" w:rsidP="00B00A44">
            <w:pPr>
              <w:spacing w:after="0" w:line="360" w:lineRule="auto"/>
              <w:rPr>
                <w:b/>
                <w:sz w:val="26"/>
                <w:szCs w:val="26"/>
              </w:rPr>
            </w:pPr>
            <w:r w:rsidRPr="001D395A">
              <w:rPr>
                <w:b/>
                <w:sz w:val="26"/>
                <w:szCs w:val="26"/>
              </w:rPr>
              <w:t xml:space="preserve">Practice </w:t>
            </w:r>
          </w:p>
        </w:tc>
        <w:tc>
          <w:tcPr>
            <w:tcW w:w="2489" w:type="dxa"/>
          </w:tcPr>
          <w:p w:rsidR="002C7ECC" w:rsidRPr="001D395A" w:rsidRDefault="002C7ECC" w:rsidP="00B00A44">
            <w:pPr>
              <w:spacing w:after="0" w:line="360" w:lineRule="auto"/>
              <w:rPr>
                <w:b/>
                <w:sz w:val="26"/>
                <w:szCs w:val="26"/>
              </w:rPr>
            </w:pPr>
            <w:r w:rsidRPr="001D395A">
              <w:rPr>
                <w:b/>
                <w:sz w:val="26"/>
                <w:szCs w:val="26"/>
              </w:rPr>
              <w:t xml:space="preserve">PHN </w:t>
            </w:r>
          </w:p>
        </w:tc>
      </w:tr>
      <w:tr w:rsidR="00056414" w:rsidRPr="001D395A" w:rsidTr="00545EAE">
        <w:tc>
          <w:tcPr>
            <w:tcW w:w="5807" w:type="dxa"/>
          </w:tcPr>
          <w:p w:rsidR="00AB418D" w:rsidRPr="001D395A" w:rsidRDefault="00AB418D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Adelaide Disability Medical Services</w:t>
            </w:r>
          </w:p>
          <w:p w:rsidR="002E7A29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proofErr w:type="spellStart"/>
            <w:r w:rsidRPr="001D395A">
              <w:t>Arkaba</w:t>
            </w:r>
            <w:proofErr w:type="spellEnd"/>
            <w:r w:rsidRPr="001D395A">
              <w:t xml:space="preserve"> Medical Centre</w:t>
            </w:r>
          </w:p>
          <w:p w:rsidR="00104B29" w:rsidRPr="001D395A" w:rsidRDefault="00104B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>
              <w:t>Community GP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 xml:space="preserve">Health Sense Medical Centre </w:t>
            </w:r>
          </w:p>
          <w:p w:rsidR="000C0B1A" w:rsidRPr="000C0B1A" w:rsidRDefault="002E7A29" w:rsidP="00104B29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Kingst</w:t>
            </w:r>
            <w:r w:rsidRPr="000C0B1A">
              <w:t>on Family Clinic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0C0B1A">
              <w:t>Mawson Lak</w:t>
            </w:r>
            <w:r w:rsidRPr="001D395A">
              <w:t>es Healthcare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Mawson Lakes Medical Centre</w:t>
            </w:r>
          </w:p>
          <w:p w:rsidR="002E7A29" w:rsidRPr="001D395A" w:rsidRDefault="002E7A29" w:rsidP="00104B29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McIntyre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Prospect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Reynella Family Care</w:t>
            </w:r>
          </w:p>
          <w:p w:rsidR="00582AC1" w:rsidRDefault="00582AC1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proofErr w:type="spellStart"/>
            <w:r>
              <w:t>ShineSA</w:t>
            </w:r>
            <w:proofErr w:type="spellEnd"/>
          </w:p>
          <w:p w:rsidR="000A3889" w:rsidRPr="001D395A" w:rsidRDefault="000A388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>
              <w:t>Springbank Medical Centre</w:t>
            </w:r>
          </w:p>
          <w:p w:rsidR="005A02A6" w:rsidRDefault="002E7A29" w:rsidP="00104B29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 xml:space="preserve">The Health Hub </w:t>
            </w:r>
            <w:r w:rsidR="0077513E" w:rsidRPr="001D395A">
              <w:t>Adelaide</w:t>
            </w:r>
          </w:p>
          <w:p w:rsidR="000A3889" w:rsidRPr="001D395A" w:rsidRDefault="000A3889" w:rsidP="000A3889">
            <w:pPr>
              <w:pStyle w:val="ListParagraph"/>
              <w:spacing w:after="0" w:line="23" w:lineRule="atLeast"/>
            </w:pPr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Adelaide PHN</w:t>
            </w:r>
          </w:p>
          <w:p w:rsidR="002C7ECC" w:rsidRPr="001D395A" w:rsidRDefault="00AB418D" w:rsidP="00D61D39">
            <w:pPr>
              <w:spacing w:after="0" w:line="23" w:lineRule="atLeast"/>
            </w:pPr>
            <w:r w:rsidRPr="001D395A">
              <w:rPr>
                <w:b/>
              </w:rPr>
              <w:t>1</w:t>
            </w:r>
            <w:r w:rsidR="000A3889">
              <w:rPr>
                <w:b/>
              </w:rPr>
              <w:t>3</w:t>
            </w:r>
            <w:r w:rsidR="002E7A29" w:rsidRPr="001D395A"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  <w:tr w:rsidR="00056414" w:rsidRPr="001D395A" w:rsidTr="00545EAE">
        <w:tc>
          <w:tcPr>
            <w:tcW w:w="5807" w:type="dxa"/>
          </w:tcPr>
          <w:p w:rsidR="00890AF0" w:rsidRDefault="00890AF0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 xml:space="preserve">Aspley Family Medical Practice </w:t>
            </w:r>
          </w:p>
          <w:p w:rsidR="00582AC1" w:rsidRDefault="00582AC1" w:rsidP="00582AC1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proofErr w:type="spellStart"/>
            <w:r>
              <w:t>Bartchall</w:t>
            </w:r>
            <w:proofErr w:type="spellEnd"/>
            <w:r>
              <w:t xml:space="preserve"> Medical </w:t>
            </w:r>
          </w:p>
          <w:p w:rsidR="00716AAD" w:rsidRDefault="00716AA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>Beachmere Medical Centre</w:t>
            </w:r>
          </w:p>
          <w:p w:rsidR="000A3889" w:rsidRPr="00545EAE" w:rsidRDefault="000A388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545EAE">
              <w:t>Caboolture Indigenous and Community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>Caboolture Super Clinic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 xml:space="preserve">Eatons Central 7 Day Family Practice 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>Family Practice at Kallangur</w:t>
            </w:r>
          </w:p>
          <w:p w:rsidR="00716AAD" w:rsidRDefault="00716AA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>Ferny Grove Family Practice</w:t>
            </w:r>
          </w:p>
          <w:p w:rsidR="002B4AED" w:rsidRDefault="002B4AE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 xml:space="preserve">Griffin Medical Centre 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 xml:space="preserve">Kallangur Family Medical Practice </w:t>
            </w:r>
          </w:p>
          <w:p w:rsidR="001D0010" w:rsidRPr="001D395A" w:rsidRDefault="001D0010" w:rsidP="001D0010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proofErr w:type="spellStart"/>
            <w:r w:rsidRPr="001D395A">
              <w:t>Medicross</w:t>
            </w:r>
            <w:proofErr w:type="spellEnd"/>
            <w:r w:rsidRPr="001D395A">
              <w:t xml:space="preserve"> Rothwell 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 xml:space="preserve">Redcliffe Parade Family Medical Practice </w:t>
            </w:r>
          </w:p>
          <w:p w:rsidR="00716AAD" w:rsidRDefault="00716AA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>Toombul Medical Centre</w:t>
            </w:r>
          </w:p>
          <w:p w:rsidR="005A02A6" w:rsidRDefault="002E7A29" w:rsidP="00716AA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>Wavell Medical Centre</w:t>
            </w:r>
          </w:p>
          <w:p w:rsidR="000A3889" w:rsidRPr="001D395A" w:rsidRDefault="000A3889" w:rsidP="000A3889">
            <w:pPr>
              <w:pStyle w:val="ListParagraph"/>
              <w:spacing w:after="0" w:line="23" w:lineRule="atLeast"/>
            </w:pPr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Brisbane North PHN</w:t>
            </w:r>
          </w:p>
          <w:p w:rsidR="002C7ECC" w:rsidRPr="001D395A" w:rsidRDefault="000C62D0" w:rsidP="00CC55C6">
            <w:pPr>
              <w:spacing w:after="0" w:line="23" w:lineRule="atLeast"/>
            </w:pPr>
            <w:r>
              <w:rPr>
                <w:b/>
              </w:rPr>
              <w:t>1</w:t>
            </w:r>
            <w:r w:rsidR="000A388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  <w:tr w:rsidR="00056414" w:rsidRPr="001D395A" w:rsidTr="00545EAE">
        <w:tc>
          <w:tcPr>
            <w:tcW w:w="5807" w:type="dxa"/>
          </w:tcPr>
          <w:p w:rsidR="00422D06" w:rsidRDefault="00422D06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Adelaide Road Clinic</w:t>
            </w:r>
          </w:p>
          <w:p w:rsidR="00BD619A" w:rsidRPr="00C805A1" w:rsidRDefault="00BD619A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Angaston Medical Centre (Health on Washington)</w:t>
            </w:r>
          </w:p>
          <w:p w:rsidR="001D0010" w:rsidRPr="00C805A1" w:rsidRDefault="001D0010" w:rsidP="001D0010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 xml:space="preserve">Angaston Medical Centre (Murray St) 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Clare Medical Centre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Cummins Medical Clinic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Goolwa Medical Centre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Pirie Medical Centre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Tristar Medical Group Mount Gambier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Victor Medical Centre</w:t>
            </w:r>
          </w:p>
          <w:p w:rsidR="002C7ECC" w:rsidRDefault="00DB3C64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Williamstown Medical</w:t>
            </w:r>
          </w:p>
          <w:p w:rsidR="000A3889" w:rsidRPr="001D395A" w:rsidRDefault="000A3889" w:rsidP="000A3889">
            <w:pPr>
              <w:pStyle w:val="ListParagraph"/>
              <w:spacing w:after="0" w:line="23" w:lineRule="atLeast"/>
            </w:pPr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Country South Australia PHN</w:t>
            </w:r>
          </w:p>
          <w:p w:rsidR="002C7ECC" w:rsidRPr="001D395A" w:rsidRDefault="00DC1F2F" w:rsidP="00D61D39">
            <w:pPr>
              <w:spacing w:after="0" w:line="23" w:lineRule="atLeast"/>
            </w:pPr>
            <w:r>
              <w:rPr>
                <w:b/>
              </w:rPr>
              <w:t>1</w:t>
            </w:r>
            <w:r w:rsidR="000A3889">
              <w:rPr>
                <w:b/>
              </w:rPr>
              <w:t>0</w:t>
            </w:r>
            <w:r>
              <w:rPr>
                <w:b/>
              </w:rPr>
              <w:t xml:space="preserve"> </w:t>
            </w:r>
            <w:r w:rsidR="002C7ECC" w:rsidRPr="001D0010">
              <w:rPr>
                <w:b/>
              </w:rPr>
              <w:t>pr</w:t>
            </w:r>
            <w:r w:rsidR="002C7ECC" w:rsidRPr="001D395A">
              <w:rPr>
                <w:b/>
              </w:rPr>
              <w:t>actices</w:t>
            </w:r>
          </w:p>
        </w:tc>
      </w:tr>
      <w:tr w:rsidR="00056414" w:rsidRPr="001D395A" w:rsidTr="00545EAE">
        <w:tc>
          <w:tcPr>
            <w:tcW w:w="5807" w:type="dxa"/>
          </w:tcPr>
          <w:p w:rsidR="0026161F" w:rsidRPr="001D395A" w:rsidRDefault="0026161F" w:rsidP="000A3889">
            <w:pPr>
              <w:pStyle w:val="ListParagraph"/>
              <w:numPr>
                <w:ilvl w:val="0"/>
                <w:numId w:val="25"/>
              </w:numPr>
              <w:spacing w:after="0" w:line="23" w:lineRule="atLeast"/>
            </w:pPr>
            <w:r w:rsidRPr="001D395A">
              <w:t xml:space="preserve">Better Health </w:t>
            </w:r>
            <w:proofErr w:type="spellStart"/>
            <w:r w:rsidRPr="001D395A">
              <w:t>Greenhills</w:t>
            </w:r>
            <w:proofErr w:type="spellEnd"/>
          </w:p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Central Health Alliance</w:t>
            </w:r>
          </w:p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 xml:space="preserve">Dr </w:t>
            </w:r>
            <w:proofErr w:type="spellStart"/>
            <w:r w:rsidRPr="001D395A">
              <w:t>Yogesh</w:t>
            </w:r>
            <w:proofErr w:type="spellEnd"/>
            <w:r w:rsidRPr="001D395A">
              <w:t xml:space="preserve"> </w:t>
            </w:r>
            <w:proofErr w:type="spellStart"/>
            <w:r w:rsidRPr="001D395A">
              <w:t>Kalra’s</w:t>
            </w:r>
            <w:proofErr w:type="spellEnd"/>
            <w:r w:rsidRPr="001D395A">
              <w:t xml:space="preserve"> Surgery </w:t>
            </w:r>
          </w:p>
          <w:p w:rsidR="0026161F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proofErr w:type="spellStart"/>
            <w:r w:rsidRPr="001D395A">
              <w:t>Tris</w:t>
            </w:r>
            <w:r w:rsidR="00D21D2E" w:rsidRPr="001D395A">
              <w:t>tar</w:t>
            </w:r>
            <w:proofErr w:type="spellEnd"/>
            <w:r w:rsidR="00D21D2E" w:rsidRPr="001D395A">
              <w:t xml:space="preserve"> Medical Group </w:t>
            </w:r>
            <w:r w:rsidRPr="001D395A">
              <w:t xml:space="preserve">Muswellbrook </w:t>
            </w:r>
          </w:p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Windmill Practice</w:t>
            </w:r>
          </w:p>
          <w:p w:rsidR="002C7ECC" w:rsidRPr="001D395A" w:rsidRDefault="002C7ECC" w:rsidP="005A02A6">
            <w:pPr>
              <w:spacing w:after="0" w:line="23" w:lineRule="atLeast"/>
            </w:pPr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Hunter, New England and Central Coast PHN</w:t>
            </w:r>
          </w:p>
          <w:p w:rsidR="002C7ECC" w:rsidRPr="001D395A" w:rsidRDefault="000A3889" w:rsidP="00582AC1">
            <w:pPr>
              <w:spacing w:after="0" w:line="23" w:lineRule="atLeast"/>
            </w:pPr>
            <w:r>
              <w:rPr>
                <w:b/>
              </w:rPr>
              <w:t>5</w:t>
            </w:r>
            <w:r w:rsidR="00CC55C6"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  <w:tr w:rsidR="00056414" w:rsidRPr="001D395A" w:rsidTr="00545EAE">
        <w:tc>
          <w:tcPr>
            <w:tcW w:w="5807" w:type="dxa"/>
          </w:tcPr>
          <w:p w:rsidR="006C1EE3" w:rsidRPr="001D395A" w:rsidRDefault="006C1EE3" w:rsidP="000A3889">
            <w:pPr>
              <w:pStyle w:val="ListParagraph"/>
              <w:numPr>
                <w:ilvl w:val="0"/>
                <w:numId w:val="25"/>
              </w:numPr>
              <w:spacing w:after="0" w:line="23" w:lineRule="atLeast"/>
            </w:pPr>
            <w:r w:rsidRPr="001D395A">
              <w:t>Bligh Park Family Practice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 xml:space="preserve">Hawkesbury Family Practice 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High Street Family Doctors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Highway 50 Medical Practice</w:t>
            </w:r>
          </w:p>
          <w:p w:rsidR="006C1EE3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Lawson Medical Practice</w:t>
            </w:r>
          </w:p>
          <w:p w:rsidR="000A3889" w:rsidRDefault="000A3889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proofErr w:type="spellStart"/>
            <w:r>
              <w:t>MyHealth</w:t>
            </w:r>
            <w:proofErr w:type="spellEnd"/>
            <w:r>
              <w:t xml:space="preserve"> </w:t>
            </w:r>
            <w:proofErr w:type="spellStart"/>
            <w:r>
              <w:t>Kable</w:t>
            </w:r>
            <w:proofErr w:type="spellEnd"/>
            <w:r>
              <w:t xml:space="preserve"> Street</w:t>
            </w:r>
          </w:p>
          <w:p w:rsidR="000A3889" w:rsidRPr="001D395A" w:rsidRDefault="000A3889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proofErr w:type="spellStart"/>
            <w:r>
              <w:t>MyHealth</w:t>
            </w:r>
            <w:proofErr w:type="spellEnd"/>
            <w:r>
              <w:t xml:space="preserve"> North Richmond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Portland Medical Practice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Werrington County Medical Centre</w:t>
            </w:r>
          </w:p>
          <w:p w:rsidR="002C7ECC" w:rsidRPr="001D395A" w:rsidRDefault="006C1EE3" w:rsidP="005A02A6">
            <w:pPr>
              <w:spacing w:after="0" w:line="23" w:lineRule="atLeast"/>
            </w:pPr>
            <w:r w:rsidRPr="001D395A">
              <w:rPr>
                <w:b/>
              </w:rPr>
              <w:br w:type="page"/>
            </w:r>
          </w:p>
        </w:tc>
        <w:tc>
          <w:tcPr>
            <w:tcW w:w="2489" w:type="dxa"/>
          </w:tcPr>
          <w:p w:rsidR="007D2848" w:rsidRPr="001D395A" w:rsidRDefault="002D2E0E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 xml:space="preserve">Nepean Blue Mountains PHN </w:t>
            </w:r>
          </w:p>
          <w:p w:rsidR="002C7ECC" w:rsidRPr="001D395A" w:rsidRDefault="00B41CE3" w:rsidP="005A02A6">
            <w:pPr>
              <w:spacing w:after="0" w:line="23" w:lineRule="atLeast"/>
            </w:pPr>
            <w:r>
              <w:rPr>
                <w:b/>
              </w:rPr>
              <w:t>9</w:t>
            </w:r>
            <w:r w:rsidR="002C7ECC" w:rsidRPr="001D395A">
              <w:rPr>
                <w:b/>
              </w:rPr>
              <w:t xml:space="preserve"> practices</w:t>
            </w:r>
          </w:p>
        </w:tc>
      </w:tr>
      <w:tr w:rsidR="00056414" w:rsidRPr="001D395A" w:rsidTr="00545EAE">
        <w:tc>
          <w:tcPr>
            <w:tcW w:w="5807" w:type="dxa"/>
          </w:tcPr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proofErr w:type="spellStart"/>
            <w:r w:rsidRPr="00C75066">
              <w:t>Amoonguna</w:t>
            </w:r>
            <w:proofErr w:type="spellEnd"/>
            <w:r w:rsidRPr="00C75066">
              <w:t xml:space="preserve"> Health Service (Central Australian Aboriginal Congress Aboriginal Corporation) 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 xml:space="preserve">Danila </w:t>
            </w:r>
            <w:proofErr w:type="spellStart"/>
            <w:r w:rsidRPr="00C75066">
              <w:t>Dilba</w:t>
            </w:r>
            <w:proofErr w:type="spellEnd"/>
            <w:r w:rsidRPr="00C75066">
              <w:t xml:space="preserve"> Health Service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>Galiwin’</w:t>
            </w:r>
            <w:r w:rsidR="001D0010" w:rsidRPr="00C75066">
              <w:t>k</w:t>
            </w:r>
            <w:r w:rsidRPr="00C75066">
              <w:t xml:space="preserve">u Health Centre (Miwatj Health) 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proofErr w:type="spellStart"/>
            <w:r w:rsidRPr="00C75066">
              <w:t>Kalkaringi</w:t>
            </w:r>
            <w:proofErr w:type="spellEnd"/>
            <w:r w:rsidRPr="00C75066">
              <w:t xml:space="preserve"> Health Centre (Katherine West Health Board) 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 xml:space="preserve">Lajamanu Health Centre (Katherine West Health Board) </w:t>
            </w:r>
          </w:p>
          <w:p w:rsidR="00C75066" w:rsidRPr="00C75066" w:rsidRDefault="00C75066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proofErr w:type="spellStart"/>
            <w:r w:rsidRPr="00C75066">
              <w:t>Laynhapuy</w:t>
            </w:r>
            <w:proofErr w:type="spellEnd"/>
            <w:r w:rsidRPr="00C75066">
              <w:t xml:space="preserve"> Homelands Aboriginal Corporation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>Malmaldha</w:t>
            </w:r>
            <w:r w:rsidR="001D0010" w:rsidRPr="00C75066">
              <w:t>r</w:t>
            </w:r>
            <w:r w:rsidRPr="00C75066">
              <w:t xml:space="preserve">ra Clinic (Miwatj Health) 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proofErr w:type="spellStart"/>
            <w:r w:rsidRPr="00C75066">
              <w:t>Mutitjulu</w:t>
            </w:r>
            <w:proofErr w:type="spellEnd"/>
            <w:r w:rsidRPr="00C75066">
              <w:t xml:space="preserve"> Health Service (Central Australian Aboriginal Congress Aboriginal Corporation) 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>Palmerston GP Super Clinic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 xml:space="preserve">Timber Creek Health Centre (Katherine West Health Board) 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>Top End Medical Centre, Casuarina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proofErr w:type="spellStart"/>
            <w:r w:rsidRPr="00C75066">
              <w:t>Tristar</w:t>
            </w:r>
            <w:proofErr w:type="spellEnd"/>
            <w:r w:rsidRPr="00C75066">
              <w:t xml:space="preserve"> Medical Group Parap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>Urapuntja Health Service</w:t>
            </w:r>
          </w:p>
          <w:p w:rsidR="007E2D18" w:rsidRPr="00C75066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 xml:space="preserve">Utju Clinic (Central Australian Aboriginal Congress Aboriginal Corporation) </w:t>
            </w:r>
          </w:p>
          <w:p w:rsidR="007E2D18" w:rsidRPr="00C75066" w:rsidRDefault="00985610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>Wurli-Wurlin</w:t>
            </w:r>
            <w:r w:rsidR="007E2D18" w:rsidRPr="00C75066">
              <w:t>jang Health Service</w:t>
            </w:r>
          </w:p>
          <w:p w:rsidR="006C53EB" w:rsidRPr="00C75066" w:rsidRDefault="006C53EB" w:rsidP="006C53EB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 xml:space="preserve">Yarralin Health Centre (Katherine West Health Board) </w:t>
            </w:r>
          </w:p>
          <w:p w:rsidR="006C53EB" w:rsidRPr="00C75066" w:rsidRDefault="006C53EB" w:rsidP="006C53EB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C75066">
              <w:t xml:space="preserve">Yirrkala Clinic (Miwatj Health) </w:t>
            </w:r>
          </w:p>
          <w:p w:rsidR="007E2D18" w:rsidRPr="001D395A" w:rsidRDefault="007E2D18" w:rsidP="007E2D18">
            <w:pPr>
              <w:pStyle w:val="ListParagraph"/>
              <w:spacing w:after="0" w:line="23" w:lineRule="atLeast"/>
            </w:pPr>
          </w:p>
        </w:tc>
        <w:tc>
          <w:tcPr>
            <w:tcW w:w="2489" w:type="dxa"/>
          </w:tcPr>
          <w:p w:rsidR="007E2D18" w:rsidRPr="001D395A" w:rsidRDefault="007E2D18" w:rsidP="007E2D18">
            <w:pPr>
              <w:pStyle w:val="Heading4"/>
              <w:spacing w:before="0" w:after="0" w:line="23" w:lineRule="atLeast"/>
              <w:outlineLvl w:val="3"/>
              <w:rPr>
                <w:b/>
                <w:color w:val="auto"/>
              </w:rPr>
            </w:pPr>
            <w:r w:rsidRPr="001D395A">
              <w:rPr>
                <w:b/>
                <w:color w:val="auto"/>
              </w:rPr>
              <w:t>Northern Territory PHN</w:t>
            </w:r>
          </w:p>
          <w:p w:rsidR="007E2D18" w:rsidRPr="001D395A" w:rsidRDefault="00C75066" w:rsidP="007E2D18">
            <w:pPr>
              <w:spacing w:after="0" w:line="23" w:lineRule="atLeast"/>
              <w:rPr>
                <w:b/>
              </w:rPr>
            </w:pPr>
            <w:r>
              <w:rPr>
                <w:b/>
              </w:rPr>
              <w:t>17</w:t>
            </w:r>
            <w:r w:rsidR="007E2D18" w:rsidRPr="001D395A">
              <w:rPr>
                <w:b/>
              </w:rPr>
              <w:t xml:space="preserve"> practices</w:t>
            </w:r>
          </w:p>
        </w:tc>
      </w:tr>
    </w:tbl>
    <w:p w:rsidR="00545EAE" w:rsidRDefault="00545EA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ractices by PHN region "/>
        <w:tblDescription w:val="Table lists participating Health Care Homes practices by PHN region. "/>
      </w:tblPr>
      <w:tblGrid>
        <w:gridCol w:w="5807"/>
        <w:gridCol w:w="2489"/>
      </w:tblGrid>
      <w:tr w:rsidR="00056414" w:rsidRPr="001D395A" w:rsidTr="00545EAE">
        <w:tc>
          <w:tcPr>
            <w:tcW w:w="5807" w:type="dxa"/>
          </w:tcPr>
          <w:p w:rsidR="00B42D33" w:rsidRPr="001D395A" w:rsidRDefault="00B42D33" w:rsidP="00545EAE">
            <w:pPr>
              <w:pStyle w:val="ListParagraph"/>
              <w:numPr>
                <w:ilvl w:val="0"/>
                <w:numId w:val="25"/>
              </w:numPr>
              <w:spacing w:after="0" w:line="23" w:lineRule="atLeast"/>
            </w:pPr>
            <w:r w:rsidRPr="001D395A">
              <w:t>Beechboro Family Practice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Brookside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Claremont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DR7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Hay Street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 xml:space="preserve">Joondanna Medical Centre </w:t>
            </w:r>
          </w:p>
          <w:p w:rsidR="00B42D33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Lindisfarne Medical Group</w:t>
            </w:r>
          </w:p>
          <w:p w:rsidR="00582AC1" w:rsidRPr="001D395A" w:rsidRDefault="00582AC1" w:rsidP="00582AC1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>
              <w:t xml:space="preserve">Mobile GP and </w:t>
            </w:r>
            <w:r w:rsidRPr="001D395A">
              <w:t>Homeless Healthcare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North Beach Medical Centre</w:t>
            </w:r>
          </w:p>
          <w:p w:rsidR="00545EAE" w:rsidRDefault="00545EAE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proofErr w:type="spellStart"/>
            <w:r>
              <w:t>Talem</w:t>
            </w:r>
            <w:proofErr w:type="spellEnd"/>
            <w:r>
              <w:t xml:space="preserve"> Medical Group Midland</w:t>
            </w:r>
          </w:p>
          <w:p w:rsidR="00972B5F" w:rsidRDefault="00B42D33" w:rsidP="00545EAE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Walter Road East General Practitioners</w:t>
            </w:r>
          </w:p>
          <w:p w:rsidR="00545EAE" w:rsidRPr="001D395A" w:rsidRDefault="00545EAE" w:rsidP="00545EAE">
            <w:pPr>
              <w:pStyle w:val="ListParagraph"/>
              <w:spacing w:after="0" w:line="23" w:lineRule="atLeast"/>
            </w:pPr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Perth North PHN</w:t>
            </w:r>
          </w:p>
          <w:p w:rsidR="002C7ECC" w:rsidRPr="001D395A" w:rsidRDefault="00BD619A" w:rsidP="002E12D5">
            <w:pPr>
              <w:spacing w:after="0" w:line="23" w:lineRule="atLeast"/>
            </w:pPr>
            <w:r w:rsidRPr="001D395A">
              <w:rPr>
                <w:b/>
              </w:rPr>
              <w:t>1</w:t>
            </w:r>
            <w:r w:rsidR="00545EAE">
              <w:rPr>
                <w:b/>
              </w:rPr>
              <w:t>1</w:t>
            </w:r>
            <w:r w:rsidR="002C7ECC" w:rsidRPr="001D395A">
              <w:rPr>
                <w:b/>
              </w:rPr>
              <w:t xml:space="preserve"> practices</w:t>
            </w:r>
          </w:p>
        </w:tc>
      </w:tr>
      <w:tr w:rsidR="00056414" w:rsidRPr="001D395A" w:rsidTr="00545EAE">
        <w:tc>
          <w:tcPr>
            <w:tcW w:w="5807" w:type="dxa"/>
          </w:tcPr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Cabrini General Practice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Carrum Downs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Casey Superclinic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Dandenong West Medical Centre </w:t>
            </w:r>
          </w:p>
          <w:p w:rsidR="00B42D33" w:rsidRPr="001D395A" w:rsidRDefault="00D21D2E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First Health Medical Centre </w:t>
            </w:r>
            <w:r w:rsidR="00B42D33" w:rsidRPr="001D395A">
              <w:t xml:space="preserve">Hampton Park </w:t>
            </w:r>
          </w:p>
          <w:p w:rsidR="006747EC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Hallam Family Practice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proofErr w:type="spellStart"/>
            <w:r w:rsidRPr="001D395A">
              <w:t>HealthMint</w:t>
            </w:r>
            <w:proofErr w:type="spellEnd"/>
            <w:r w:rsidR="006747EC" w:rsidRPr="001D395A">
              <w:t xml:space="preserve">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Lakeside Square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Lesdon Avenue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Lynbrook Village Medical Centre</w:t>
            </w:r>
          </w:p>
          <w:p w:rsidR="00036256" w:rsidRPr="001D395A" w:rsidRDefault="00036256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Star Health </w:t>
            </w:r>
            <w:proofErr w:type="spellStart"/>
            <w:r w:rsidRPr="001D395A">
              <w:t>Prahan</w:t>
            </w:r>
            <w:proofErr w:type="spellEnd"/>
            <w:r w:rsidRPr="001D395A">
              <w:t xml:space="preserve"> </w:t>
            </w:r>
            <w:r w:rsidR="00994175" w:rsidRPr="001D395A">
              <w:t xml:space="preserve">(formerly Inner South Community Health Service Limited) </w:t>
            </w:r>
          </w:p>
          <w:p w:rsidR="00036256" w:rsidRPr="001D395A" w:rsidRDefault="00036256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Star Health South Melbourne </w:t>
            </w:r>
            <w:r w:rsidR="005F77A1" w:rsidRPr="001D395A">
              <w:t>(</w:t>
            </w:r>
            <w:r w:rsidR="00994175" w:rsidRPr="001D395A">
              <w:t xml:space="preserve">formerly Inner South Community Health Service Limited)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Thompson Road Clinic </w:t>
            </w:r>
          </w:p>
          <w:p w:rsidR="002C7ECC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Total Care Medical Group</w:t>
            </w:r>
            <w:r w:rsidR="002C7ECC" w:rsidRPr="001D395A">
              <w:br/>
            </w:r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South Eastern Melbourne PHN</w:t>
            </w:r>
          </w:p>
          <w:p w:rsidR="002C7ECC" w:rsidRPr="001D395A" w:rsidRDefault="00545EAE" w:rsidP="00582AC1">
            <w:pPr>
              <w:spacing w:after="0" w:line="23" w:lineRule="atLeast"/>
            </w:pPr>
            <w:r>
              <w:rPr>
                <w:b/>
              </w:rPr>
              <w:t>14</w:t>
            </w:r>
            <w:r w:rsidR="002C7ECC" w:rsidRPr="001D395A">
              <w:rPr>
                <w:b/>
              </w:rPr>
              <w:t xml:space="preserve"> practices</w:t>
            </w:r>
            <w:r w:rsidR="00545656" w:rsidRPr="001D395A">
              <w:rPr>
                <w:b/>
              </w:rPr>
              <w:t xml:space="preserve"> </w:t>
            </w:r>
          </w:p>
        </w:tc>
      </w:tr>
      <w:tr w:rsidR="00056414" w:rsidRPr="001D395A" w:rsidTr="00545EAE">
        <w:tc>
          <w:tcPr>
            <w:tcW w:w="5807" w:type="dxa"/>
          </w:tcPr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Claremont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Deloraine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Don Medical Clinic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Glenorchy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Hopkins Street Medical Clinic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 xml:space="preserve">Launceston Medical Centre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Rosny Park Family Practice</w:t>
            </w:r>
          </w:p>
          <w:p w:rsidR="00DA0B82" w:rsidRPr="001D395A" w:rsidRDefault="00DA0B82" w:rsidP="00545EAE">
            <w:pPr>
              <w:pStyle w:val="ListParagraph"/>
              <w:spacing w:after="0" w:line="23" w:lineRule="atLeast"/>
            </w:pPr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Tasmania PHN</w:t>
            </w:r>
          </w:p>
          <w:p w:rsidR="002C7ECC" w:rsidRPr="001D395A" w:rsidRDefault="00545EAE" w:rsidP="00BC42BF">
            <w:pPr>
              <w:spacing w:after="0" w:line="23" w:lineRule="atLeast"/>
            </w:pPr>
            <w:r>
              <w:rPr>
                <w:b/>
              </w:rPr>
              <w:t>7</w:t>
            </w:r>
            <w:r w:rsidR="003974A8" w:rsidRPr="001D395A"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  <w:tr w:rsidR="00056414" w:rsidTr="00545EAE">
        <w:tc>
          <w:tcPr>
            <w:tcW w:w="5807" w:type="dxa"/>
          </w:tcPr>
          <w:p w:rsidR="00526BB7" w:rsidRPr="001D395A" w:rsidRDefault="00526BB7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Alpha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Bidwill Family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Blacktown Family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Bridgeview Medical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Healthway Medical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Hills Family General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 xml:space="preserve">Holroyd Medical Practice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Kings Langley Family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Knightsbridge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Main Street Family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 xml:space="preserve">Mt Druitt Medical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Pitt Street Merrylands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Richmond Road Family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Riverstone Family Medical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Walters Road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Whalan Medical Centre</w:t>
            </w:r>
          </w:p>
          <w:p w:rsidR="002C7EC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Winston Hills Medical Centre</w:t>
            </w:r>
          </w:p>
          <w:p w:rsidR="005A02A6" w:rsidRPr="001D395A" w:rsidRDefault="005A02A6" w:rsidP="005A02A6">
            <w:pPr>
              <w:spacing w:after="0" w:line="23" w:lineRule="atLeast"/>
              <w:ind w:left="284" w:hanging="284"/>
            </w:pPr>
            <w:bookmarkStart w:id="0" w:name="_GoBack"/>
            <w:bookmarkEnd w:id="0"/>
          </w:p>
        </w:tc>
        <w:tc>
          <w:tcPr>
            <w:tcW w:w="2489" w:type="dxa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Western Sydney PHN</w:t>
            </w:r>
          </w:p>
          <w:p w:rsidR="002C7ECC" w:rsidRPr="002C7ECC" w:rsidRDefault="00545EAE" w:rsidP="005A02A6">
            <w:pPr>
              <w:spacing w:after="0" w:line="23" w:lineRule="atLeast"/>
              <w:rPr>
                <w:b/>
              </w:rPr>
            </w:pPr>
            <w:r>
              <w:rPr>
                <w:b/>
              </w:rPr>
              <w:t>17</w:t>
            </w:r>
            <w:r w:rsidR="002C7ECC" w:rsidRPr="001D395A">
              <w:rPr>
                <w:b/>
              </w:rPr>
              <w:t xml:space="preserve"> practices</w:t>
            </w:r>
          </w:p>
        </w:tc>
      </w:tr>
    </w:tbl>
    <w:p w:rsidR="00003743" w:rsidRPr="009D3D0C" w:rsidRDefault="00003743" w:rsidP="00B00A44">
      <w:pPr>
        <w:spacing w:after="0" w:line="360" w:lineRule="auto"/>
      </w:pPr>
    </w:p>
    <w:sectPr w:rsidR="00003743" w:rsidRPr="009D3D0C" w:rsidSect="00922AB2">
      <w:headerReference w:type="default" r:id="rId8"/>
      <w:footerReference w:type="default" r:id="rId9"/>
      <w:pgSz w:w="11906" w:h="16838"/>
      <w:pgMar w:top="233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7CD" w:rsidRDefault="002307CD" w:rsidP="00922AB2">
      <w:r>
        <w:separator/>
      </w:r>
    </w:p>
  </w:endnote>
  <w:endnote w:type="continuationSeparator" w:id="0">
    <w:p w:rsidR="002307CD" w:rsidRDefault="002307CD" w:rsidP="0092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7CD" w:rsidRPr="00684710" w:rsidRDefault="008449D1" w:rsidP="00684710">
    <w:pPr>
      <w:pStyle w:val="Footertext"/>
      <w:tabs>
        <w:tab w:val="clear" w:pos="6300"/>
        <w:tab w:val="left" w:pos="7020"/>
      </w:tabs>
      <w:ind w:left="-900"/>
      <w:jc w:val="right"/>
      <w:rPr>
        <w:color w:val="auto"/>
      </w:rPr>
    </w:pPr>
    <w:r>
      <w:rPr>
        <w:color w:val="auto"/>
      </w:rPr>
      <w:t xml:space="preserve">August </w:t>
    </w:r>
    <w:r w:rsidR="002307CD">
      <w:rPr>
        <w:color w:val="auto"/>
      </w:rPr>
      <w:t>2018 /</w:t>
    </w:r>
    <w:r w:rsidR="002307CD" w:rsidRPr="00684710">
      <w:rPr>
        <w:color w:val="auto"/>
      </w:rPr>
      <w:t xml:space="preserve"> </w:t>
    </w:r>
    <w:sdt>
      <w:sdtPr>
        <w:rPr>
          <w:color w:val="auto"/>
        </w:rPr>
        <w:id w:val="-18911088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307CD" w:rsidRPr="00684710">
          <w:rPr>
            <w:color w:val="auto"/>
          </w:rPr>
          <w:fldChar w:fldCharType="begin"/>
        </w:r>
        <w:r w:rsidR="002307CD" w:rsidRPr="00684710">
          <w:rPr>
            <w:color w:val="auto"/>
          </w:rPr>
          <w:instrText xml:space="preserve"> PAGE   \* MERGEFORMAT </w:instrText>
        </w:r>
        <w:r w:rsidR="002307CD" w:rsidRPr="00684710">
          <w:rPr>
            <w:color w:val="auto"/>
          </w:rPr>
          <w:fldChar w:fldCharType="separate"/>
        </w:r>
        <w:r w:rsidR="00600468">
          <w:rPr>
            <w:noProof/>
            <w:color w:val="auto"/>
          </w:rPr>
          <w:t>1</w:t>
        </w:r>
        <w:r w:rsidR="002307CD" w:rsidRPr="00684710">
          <w:rPr>
            <w:noProof/>
            <w:color w:val="auto"/>
          </w:rPr>
          <w:fldChar w:fldCharType="end"/>
        </w:r>
      </w:sdtContent>
    </w:sdt>
  </w:p>
  <w:p w:rsidR="002307CD" w:rsidRPr="00684710" w:rsidRDefault="002307CD" w:rsidP="00684710">
    <w:pPr>
      <w:pStyle w:val="Footertext"/>
      <w:tabs>
        <w:tab w:val="clear" w:pos="6300"/>
        <w:tab w:val="left" w:pos="7020"/>
      </w:tabs>
      <w:ind w:left="-900"/>
      <w:jc w:val="right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7CD" w:rsidRDefault="002307CD" w:rsidP="00922AB2">
      <w:r>
        <w:separator/>
      </w:r>
    </w:p>
  </w:footnote>
  <w:footnote w:type="continuationSeparator" w:id="0">
    <w:p w:rsidR="002307CD" w:rsidRDefault="002307CD" w:rsidP="00922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7CD" w:rsidRDefault="002307C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D98309E" wp14:editId="128E0301">
          <wp:simplePos x="0" y="0"/>
          <wp:positionH relativeFrom="column">
            <wp:posOffset>-1066800</wp:posOffset>
          </wp:positionH>
          <wp:positionV relativeFrom="paragraph">
            <wp:posOffset>-328295</wp:posOffset>
          </wp:positionV>
          <wp:extent cx="7439025" cy="1218939"/>
          <wp:effectExtent l="0" t="0" r="0" b="635"/>
          <wp:wrapNone/>
          <wp:docPr id="2" name="Picture 2" descr="Department of Health, Health Care Homes logo 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partment of Health, Health Care Homes logo bann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9025" cy="12189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96B"/>
    <w:multiLevelType w:val="hybridMultilevel"/>
    <w:tmpl w:val="03D2DF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36920"/>
    <w:multiLevelType w:val="hybridMultilevel"/>
    <w:tmpl w:val="2422B9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F00BA"/>
    <w:multiLevelType w:val="hybridMultilevel"/>
    <w:tmpl w:val="C2C80B1C"/>
    <w:lvl w:ilvl="0" w:tplc="86E20CC0">
      <w:start w:val="1"/>
      <w:numFmt w:val="bullet"/>
      <w:pStyle w:val="Bulletheading"/>
      <w:lvlText w:val=""/>
      <w:lvlJc w:val="left"/>
      <w:pPr>
        <w:ind w:left="360" w:hanging="360"/>
      </w:pPr>
      <w:rPr>
        <w:rFonts w:ascii="Wingdings 3" w:hAnsi="Wingdings 3" w:hint="default"/>
        <w:color w:val="2E91C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675704"/>
    <w:multiLevelType w:val="hybridMultilevel"/>
    <w:tmpl w:val="E6A286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049B9"/>
    <w:multiLevelType w:val="hybridMultilevel"/>
    <w:tmpl w:val="E8DABA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F7DB2"/>
    <w:multiLevelType w:val="hybridMultilevel"/>
    <w:tmpl w:val="B602FE1C"/>
    <w:lvl w:ilvl="0" w:tplc="0A42E1A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A42E1A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D274A"/>
    <w:multiLevelType w:val="hybridMultilevel"/>
    <w:tmpl w:val="05CA8F2A"/>
    <w:lvl w:ilvl="0" w:tplc="F80CA720">
      <w:start w:val="1"/>
      <w:numFmt w:val="bullet"/>
      <w:lvlText w:val=""/>
      <w:lvlJc w:val="left"/>
      <w:pPr>
        <w:ind w:left="360" w:hanging="360"/>
      </w:pPr>
      <w:rPr>
        <w:rFonts w:ascii="Wingdings 3" w:hAnsi="Wingdings 3" w:hint="default"/>
        <w:color w:val="2E91CE"/>
      </w:rPr>
    </w:lvl>
    <w:lvl w:ilvl="1" w:tplc="BAC49C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205C94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D0058B"/>
    <w:multiLevelType w:val="hybridMultilevel"/>
    <w:tmpl w:val="8AA42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42050"/>
    <w:multiLevelType w:val="hybridMultilevel"/>
    <w:tmpl w:val="84AADD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2412D"/>
    <w:multiLevelType w:val="hybridMultilevel"/>
    <w:tmpl w:val="2A00BAB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2758C"/>
    <w:multiLevelType w:val="hybridMultilevel"/>
    <w:tmpl w:val="B41080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54B3C"/>
    <w:multiLevelType w:val="hybridMultilevel"/>
    <w:tmpl w:val="DE7237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84981"/>
    <w:multiLevelType w:val="hybridMultilevel"/>
    <w:tmpl w:val="30DE1D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757AE"/>
    <w:multiLevelType w:val="hybridMultilevel"/>
    <w:tmpl w:val="FCDE5A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42E1A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9386F"/>
    <w:multiLevelType w:val="hybridMultilevel"/>
    <w:tmpl w:val="57BAF6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2359B"/>
    <w:multiLevelType w:val="hybridMultilevel"/>
    <w:tmpl w:val="56E273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17657"/>
    <w:multiLevelType w:val="hybridMultilevel"/>
    <w:tmpl w:val="5CD033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30CDC"/>
    <w:multiLevelType w:val="hybridMultilevel"/>
    <w:tmpl w:val="0BAE72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16B97"/>
    <w:multiLevelType w:val="hybridMultilevel"/>
    <w:tmpl w:val="9ED61B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96CBF"/>
    <w:multiLevelType w:val="hybridMultilevel"/>
    <w:tmpl w:val="439C3E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D3157"/>
    <w:multiLevelType w:val="hybridMultilevel"/>
    <w:tmpl w:val="179E60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453C8"/>
    <w:multiLevelType w:val="hybridMultilevel"/>
    <w:tmpl w:val="FAE0F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45A4E"/>
    <w:multiLevelType w:val="hybridMultilevel"/>
    <w:tmpl w:val="407654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712E3"/>
    <w:multiLevelType w:val="hybridMultilevel"/>
    <w:tmpl w:val="A4C478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6774B"/>
    <w:multiLevelType w:val="hybridMultilevel"/>
    <w:tmpl w:val="85B4EA8C"/>
    <w:lvl w:ilvl="0" w:tplc="5A9466A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"/>
  </w:num>
  <w:num w:numId="4">
    <w:abstractNumId w:val="7"/>
  </w:num>
  <w:num w:numId="5">
    <w:abstractNumId w:val="1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3"/>
  </w:num>
  <w:num w:numId="11">
    <w:abstractNumId w:val="9"/>
  </w:num>
  <w:num w:numId="12">
    <w:abstractNumId w:val="24"/>
  </w:num>
  <w:num w:numId="13">
    <w:abstractNumId w:val="10"/>
  </w:num>
  <w:num w:numId="14">
    <w:abstractNumId w:val="12"/>
  </w:num>
  <w:num w:numId="15">
    <w:abstractNumId w:val="0"/>
  </w:num>
  <w:num w:numId="16">
    <w:abstractNumId w:val="18"/>
  </w:num>
  <w:num w:numId="17">
    <w:abstractNumId w:val="16"/>
  </w:num>
  <w:num w:numId="18">
    <w:abstractNumId w:val="20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11"/>
  </w:num>
  <w:num w:numId="24">
    <w:abstractNumId w:val="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AB2"/>
    <w:rsid w:val="00003743"/>
    <w:rsid w:val="00036256"/>
    <w:rsid w:val="00036ABE"/>
    <w:rsid w:val="0005472F"/>
    <w:rsid w:val="00056414"/>
    <w:rsid w:val="00067456"/>
    <w:rsid w:val="00081B81"/>
    <w:rsid w:val="00081D0A"/>
    <w:rsid w:val="00084EA0"/>
    <w:rsid w:val="000A3889"/>
    <w:rsid w:val="000B382C"/>
    <w:rsid w:val="000C0B1A"/>
    <w:rsid w:val="000C62D0"/>
    <w:rsid w:val="000D7D57"/>
    <w:rsid w:val="00104B29"/>
    <w:rsid w:val="001813E6"/>
    <w:rsid w:val="001A59D6"/>
    <w:rsid w:val="001B0D23"/>
    <w:rsid w:val="001B3443"/>
    <w:rsid w:val="001D0010"/>
    <w:rsid w:val="001D395A"/>
    <w:rsid w:val="00216DF9"/>
    <w:rsid w:val="002307CD"/>
    <w:rsid w:val="0026161F"/>
    <w:rsid w:val="00276601"/>
    <w:rsid w:val="002904C1"/>
    <w:rsid w:val="00295714"/>
    <w:rsid w:val="002A629C"/>
    <w:rsid w:val="002B3415"/>
    <w:rsid w:val="002B4AED"/>
    <w:rsid w:val="002C7ECC"/>
    <w:rsid w:val="002D2769"/>
    <w:rsid w:val="002D2E0E"/>
    <w:rsid w:val="002D524B"/>
    <w:rsid w:val="002E12D5"/>
    <w:rsid w:val="002E7A29"/>
    <w:rsid w:val="002F3AE3"/>
    <w:rsid w:val="002F5C01"/>
    <w:rsid w:val="00305E1C"/>
    <w:rsid w:val="0030786C"/>
    <w:rsid w:val="0032482D"/>
    <w:rsid w:val="003974A8"/>
    <w:rsid w:val="003A3396"/>
    <w:rsid w:val="003A5C6C"/>
    <w:rsid w:val="003C14A6"/>
    <w:rsid w:val="003D17F9"/>
    <w:rsid w:val="003E339B"/>
    <w:rsid w:val="003E5233"/>
    <w:rsid w:val="0041483D"/>
    <w:rsid w:val="00422D06"/>
    <w:rsid w:val="00433133"/>
    <w:rsid w:val="0047784C"/>
    <w:rsid w:val="004867E2"/>
    <w:rsid w:val="004B00A9"/>
    <w:rsid w:val="004D116E"/>
    <w:rsid w:val="004E5D1C"/>
    <w:rsid w:val="005036A3"/>
    <w:rsid w:val="00514E83"/>
    <w:rsid w:val="00526BB7"/>
    <w:rsid w:val="00545656"/>
    <w:rsid w:val="00545EAE"/>
    <w:rsid w:val="00580641"/>
    <w:rsid w:val="00582AC1"/>
    <w:rsid w:val="005A02A6"/>
    <w:rsid w:val="005A2450"/>
    <w:rsid w:val="005E119C"/>
    <w:rsid w:val="005E2C06"/>
    <w:rsid w:val="005F77A1"/>
    <w:rsid w:val="00600468"/>
    <w:rsid w:val="0061035D"/>
    <w:rsid w:val="00647B9E"/>
    <w:rsid w:val="00656979"/>
    <w:rsid w:val="006747EC"/>
    <w:rsid w:val="00684710"/>
    <w:rsid w:val="00684A2A"/>
    <w:rsid w:val="00690F0A"/>
    <w:rsid w:val="006A22AB"/>
    <w:rsid w:val="006A3568"/>
    <w:rsid w:val="006C1EE3"/>
    <w:rsid w:val="006C20C8"/>
    <w:rsid w:val="006C53EB"/>
    <w:rsid w:val="006E3623"/>
    <w:rsid w:val="007126CD"/>
    <w:rsid w:val="00713766"/>
    <w:rsid w:val="00716AAD"/>
    <w:rsid w:val="0077399E"/>
    <w:rsid w:val="0077513E"/>
    <w:rsid w:val="007801E8"/>
    <w:rsid w:val="007B3FE6"/>
    <w:rsid w:val="007C6E65"/>
    <w:rsid w:val="007D2848"/>
    <w:rsid w:val="007D7066"/>
    <w:rsid w:val="007E2D18"/>
    <w:rsid w:val="00811FC2"/>
    <w:rsid w:val="00821A76"/>
    <w:rsid w:val="008264EB"/>
    <w:rsid w:val="0082681C"/>
    <w:rsid w:val="008449D1"/>
    <w:rsid w:val="0084560C"/>
    <w:rsid w:val="00863363"/>
    <w:rsid w:val="008855C3"/>
    <w:rsid w:val="00890AF0"/>
    <w:rsid w:val="008B3422"/>
    <w:rsid w:val="008C0BA8"/>
    <w:rsid w:val="008F631D"/>
    <w:rsid w:val="00903DE8"/>
    <w:rsid w:val="00922AB2"/>
    <w:rsid w:val="00931796"/>
    <w:rsid w:val="009625D0"/>
    <w:rsid w:val="00967B75"/>
    <w:rsid w:val="00972B5F"/>
    <w:rsid w:val="00985610"/>
    <w:rsid w:val="00994175"/>
    <w:rsid w:val="009D0634"/>
    <w:rsid w:val="009D3D0C"/>
    <w:rsid w:val="009E4C68"/>
    <w:rsid w:val="009E66EB"/>
    <w:rsid w:val="00A307D6"/>
    <w:rsid w:val="00A33366"/>
    <w:rsid w:val="00A44258"/>
    <w:rsid w:val="00A4512D"/>
    <w:rsid w:val="00A64A6E"/>
    <w:rsid w:val="00A705AF"/>
    <w:rsid w:val="00A81A8C"/>
    <w:rsid w:val="00A83CE3"/>
    <w:rsid w:val="00AA3733"/>
    <w:rsid w:val="00AB418D"/>
    <w:rsid w:val="00AE4320"/>
    <w:rsid w:val="00B00A44"/>
    <w:rsid w:val="00B212D2"/>
    <w:rsid w:val="00B21D29"/>
    <w:rsid w:val="00B23DFE"/>
    <w:rsid w:val="00B41CE3"/>
    <w:rsid w:val="00B42851"/>
    <w:rsid w:val="00B42D33"/>
    <w:rsid w:val="00BB5FB2"/>
    <w:rsid w:val="00BC0C76"/>
    <w:rsid w:val="00BC42BF"/>
    <w:rsid w:val="00BD0F08"/>
    <w:rsid w:val="00BD619A"/>
    <w:rsid w:val="00BF6173"/>
    <w:rsid w:val="00C27A7C"/>
    <w:rsid w:val="00C405AB"/>
    <w:rsid w:val="00C75066"/>
    <w:rsid w:val="00C76222"/>
    <w:rsid w:val="00C805A1"/>
    <w:rsid w:val="00C84B65"/>
    <w:rsid w:val="00CB5B1A"/>
    <w:rsid w:val="00CC55C6"/>
    <w:rsid w:val="00CD788A"/>
    <w:rsid w:val="00CE253E"/>
    <w:rsid w:val="00D1781A"/>
    <w:rsid w:val="00D21D2E"/>
    <w:rsid w:val="00D36782"/>
    <w:rsid w:val="00D40428"/>
    <w:rsid w:val="00D61D39"/>
    <w:rsid w:val="00D65CF5"/>
    <w:rsid w:val="00DA0B82"/>
    <w:rsid w:val="00DB1434"/>
    <w:rsid w:val="00DB3C64"/>
    <w:rsid w:val="00DC1F2F"/>
    <w:rsid w:val="00DD78C9"/>
    <w:rsid w:val="00DE6FD3"/>
    <w:rsid w:val="00EB08EC"/>
    <w:rsid w:val="00EC7CAE"/>
    <w:rsid w:val="00F01981"/>
    <w:rsid w:val="00F03CBF"/>
    <w:rsid w:val="00F16923"/>
    <w:rsid w:val="00F722E3"/>
    <w:rsid w:val="00F8410D"/>
    <w:rsid w:val="00FC410F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1A057338"/>
  <w15:docId w15:val="{5AB68F2F-71C3-451E-9495-02DDEBB7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A7C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6923"/>
    <w:pPr>
      <w:keepNext/>
      <w:spacing w:before="240" w:after="60"/>
      <w:outlineLvl w:val="0"/>
    </w:pPr>
    <w:rPr>
      <w:rFonts w:cs="Arial"/>
      <w:b/>
      <w:bCs/>
      <w:color w:val="4F81BD"/>
      <w:kern w:val="28"/>
      <w:sz w:val="4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16923"/>
    <w:pPr>
      <w:outlineLvl w:val="1"/>
    </w:pPr>
    <w:rPr>
      <w:bCs w:val="0"/>
      <w:iCs/>
      <w:sz w:val="24"/>
      <w:szCs w:val="28"/>
    </w:rPr>
  </w:style>
  <w:style w:type="paragraph" w:styleId="Heading3">
    <w:name w:val="heading 3"/>
    <w:basedOn w:val="Heading2"/>
    <w:next w:val="Normal"/>
    <w:qFormat/>
    <w:rsid w:val="00F16923"/>
    <w:pPr>
      <w:outlineLvl w:val="2"/>
    </w:pPr>
    <w:rPr>
      <w:b w:val="0"/>
      <w:bCs/>
      <w:szCs w:val="26"/>
    </w:rPr>
  </w:style>
  <w:style w:type="paragraph" w:styleId="Heading4">
    <w:name w:val="heading 4"/>
    <w:basedOn w:val="Heading3"/>
    <w:next w:val="Normal"/>
    <w:qFormat/>
    <w:rsid w:val="00F16923"/>
    <w:pPr>
      <w:outlineLvl w:val="3"/>
    </w:pPr>
    <w:rPr>
      <w:bCs w:val="0"/>
      <w:szCs w:val="28"/>
    </w:rPr>
  </w:style>
  <w:style w:type="paragraph" w:styleId="Heading5">
    <w:name w:val="heading 5"/>
    <w:basedOn w:val="Heading4"/>
    <w:next w:val="Normal"/>
    <w:qFormat/>
    <w:rsid w:val="00F16923"/>
    <w:pPr>
      <w:outlineLvl w:val="4"/>
    </w:pPr>
    <w:rPr>
      <w:bCs/>
      <w:iCs w:val="0"/>
      <w:szCs w:val="26"/>
    </w:rPr>
  </w:style>
  <w:style w:type="paragraph" w:styleId="Heading6">
    <w:name w:val="heading 6"/>
    <w:basedOn w:val="Normal"/>
    <w:next w:val="Normal"/>
    <w:qFormat/>
    <w:rsid w:val="00A705AF"/>
    <w:pPr>
      <w:keepNext/>
      <w:spacing w:before="240" w:after="60"/>
      <w:outlineLvl w:val="5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705AF"/>
    <w:rPr>
      <w:i/>
      <w:iCs/>
    </w:rPr>
  </w:style>
  <w:style w:type="character" w:styleId="Strong">
    <w:name w:val="Strong"/>
    <w:basedOn w:val="DefaultParagraphFont"/>
    <w:qFormat/>
    <w:rsid w:val="00A705A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A705AF"/>
    <w:pPr>
      <w:numPr>
        <w:ilvl w:val="1"/>
      </w:numPr>
    </w:pPr>
    <w:rPr>
      <w:rFonts w:asciiTheme="majorHAnsi" w:eastAsiaTheme="majorEastAsia" w:hAnsiTheme="majorHAnsi" w:cstheme="majorBidi"/>
      <w:iCs/>
      <w:spacing w:val="15"/>
    </w:rPr>
  </w:style>
  <w:style w:type="character" w:customStyle="1" w:styleId="SubtitleChar">
    <w:name w:val="Subtitle Char"/>
    <w:basedOn w:val="DefaultParagraphFont"/>
    <w:link w:val="Subtitle"/>
    <w:rsid w:val="00A705AF"/>
    <w:rPr>
      <w:rFonts w:asciiTheme="majorHAnsi" w:eastAsiaTheme="majorEastAsia" w:hAnsiTheme="majorHAnsi" w:cstheme="majorBidi"/>
      <w:iCs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A705AF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="Arial" w:eastAsiaTheme="majorEastAsia" w:hAnsi="Arial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rsid w:val="00A705AF"/>
    <w:rPr>
      <w:rFonts w:ascii="Arial" w:eastAsiaTheme="majorEastAsia" w:hAnsi="Arial" w:cstheme="majorBidi"/>
      <w:b/>
      <w:kern w:val="28"/>
      <w:sz w:val="32"/>
      <w:szCs w:val="52"/>
      <w:lang w:eastAsia="en-US"/>
    </w:rPr>
  </w:style>
  <w:style w:type="paragraph" w:styleId="NoSpacing">
    <w:name w:val="No Spacing"/>
    <w:uiPriority w:val="1"/>
    <w:qFormat/>
    <w:rsid w:val="00A4512D"/>
    <w:rPr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4512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A4512D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A4512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4512D"/>
    <w:rPr>
      <w:i/>
      <w:iCs/>
      <w:color w:val="000000" w:themeColor="text1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1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12D"/>
    <w:rPr>
      <w:b/>
      <w:bCs/>
      <w:i/>
      <w:iCs/>
      <w:color w:val="4F81BD" w:themeColor="accent1"/>
      <w:sz w:val="24"/>
      <w:szCs w:val="24"/>
      <w:lang w:eastAsia="en-US"/>
    </w:rPr>
  </w:style>
  <w:style w:type="character" w:styleId="SubtleReference">
    <w:name w:val="Subtle Reference"/>
    <w:basedOn w:val="DefaultParagraphFont"/>
    <w:uiPriority w:val="31"/>
    <w:qFormat/>
    <w:rsid w:val="00A4512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A4512D"/>
    <w:rPr>
      <w:b/>
      <w:bCs/>
      <w:i/>
      <w:smallCaps/>
      <w:color w:val="C0504D" w:themeColor="accent2"/>
      <w:spacing w:val="5"/>
      <w:u w:val="none"/>
    </w:rPr>
  </w:style>
  <w:style w:type="character" w:styleId="BookTitle">
    <w:name w:val="Book Title"/>
    <w:basedOn w:val="DefaultParagraphFont"/>
    <w:uiPriority w:val="33"/>
    <w:qFormat/>
    <w:rsid w:val="00A4512D"/>
    <w:rPr>
      <w:b/>
      <w:bCs/>
      <w:smallCaps/>
      <w:spacing w:val="5"/>
    </w:rPr>
  </w:style>
  <w:style w:type="paragraph" w:styleId="ListParagraph">
    <w:name w:val="List Paragraph"/>
    <w:aliases w:val="Body text,Bullet point,List Paragraph1,List Paragraph11,Recommendation,NAST Quote,L,Figure_name,Numbered Indented Text,Bullet- First level,List NUmber,Listenabsatz1,lp1,standard lewis,List Number1,Body Text1,List Number11,Body Text11"/>
    <w:basedOn w:val="Normal"/>
    <w:link w:val="ListParagraphChar"/>
    <w:uiPriority w:val="34"/>
    <w:qFormat/>
    <w:rsid w:val="00A4512D"/>
    <w:pPr>
      <w:ind w:left="720"/>
      <w:contextualSpacing/>
    </w:pPr>
  </w:style>
  <w:style w:type="paragraph" w:styleId="Header">
    <w:name w:val="header"/>
    <w:basedOn w:val="Normal"/>
    <w:link w:val="HeaderChar"/>
    <w:rsid w:val="00922A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22AB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922A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AB2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922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2AB2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16923"/>
    <w:rPr>
      <w:rFonts w:asciiTheme="minorHAnsi" w:hAnsiTheme="minorHAnsi" w:cs="Arial"/>
      <w:b/>
      <w:bCs/>
      <w:color w:val="4F81BD"/>
      <w:kern w:val="28"/>
      <w:sz w:val="4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16923"/>
    <w:rPr>
      <w:rFonts w:asciiTheme="minorHAnsi" w:hAnsiTheme="minorHAnsi" w:cs="Arial"/>
      <w:b/>
      <w:iCs/>
      <w:color w:val="4F81BD"/>
      <w:kern w:val="28"/>
      <w:sz w:val="24"/>
      <w:szCs w:val="28"/>
      <w:lang w:eastAsia="en-US"/>
    </w:rPr>
  </w:style>
  <w:style w:type="character" w:styleId="Hyperlink">
    <w:name w:val="Hyperlink"/>
    <w:basedOn w:val="DefaultParagraphFont"/>
    <w:rsid w:val="00F16923"/>
    <w:rPr>
      <w:color w:val="0000FF" w:themeColor="hyperlink"/>
      <w:u w:val="single"/>
    </w:rPr>
  </w:style>
  <w:style w:type="paragraph" w:customStyle="1" w:styleId="Footertext">
    <w:name w:val="Footer text"/>
    <w:basedOn w:val="Normal"/>
    <w:qFormat/>
    <w:rsid w:val="00F16923"/>
    <w:pPr>
      <w:tabs>
        <w:tab w:val="left" w:pos="6300"/>
      </w:tabs>
      <w:ind w:left="-1080" w:right="-694"/>
    </w:pPr>
    <w:rPr>
      <w:color w:val="4F81BD" w:themeColor="accent1"/>
      <w:sz w:val="20"/>
    </w:rPr>
  </w:style>
  <w:style w:type="table" w:styleId="TableGrid">
    <w:name w:val="Table Grid"/>
    <w:basedOn w:val="TableNormal"/>
    <w:uiPriority w:val="39"/>
    <w:rsid w:val="00C27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text Char,Bullet point Char,List Paragraph1 Char,List Paragraph11 Char,Recommendation Char,NAST Quote Char,L Char,Figure_name Char,Numbered Indented Text Char,Bullet- First level Char,List NUmber Char,Listenabsatz1 Char,lp1 Char"/>
    <w:basedOn w:val="DefaultParagraphFont"/>
    <w:link w:val="ListParagraph"/>
    <w:uiPriority w:val="34"/>
    <w:rsid w:val="00C27A7C"/>
    <w:rPr>
      <w:sz w:val="24"/>
      <w:szCs w:val="24"/>
      <w:lang w:eastAsia="en-US"/>
    </w:rPr>
  </w:style>
  <w:style w:type="paragraph" w:customStyle="1" w:styleId="NoSpacing1">
    <w:name w:val="No Spacing1"/>
    <w:basedOn w:val="Normal"/>
    <w:next w:val="Normal"/>
    <w:qFormat/>
    <w:rsid w:val="00C27A7C"/>
    <w:pPr>
      <w:spacing w:after="0" w:line="288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Bulletheading">
    <w:name w:val="Bullet heading"/>
    <w:qFormat/>
    <w:rsid w:val="00C27A7C"/>
    <w:pPr>
      <w:numPr>
        <w:numId w:val="8"/>
      </w:numPr>
    </w:pPr>
    <w:rPr>
      <w:rFonts w:ascii="Arial" w:eastAsia="MS Mincho" w:hAnsi="Arial"/>
      <w:b/>
      <w:color w:val="114C76"/>
      <w:lang w:eastAsia="en-US"/>
    </w:rPr>
  </w:style>
  <w:style w:type="paragraph" w:customStyle="1" w:styleId="Bulletbody">
    <w:name w:val="Bullet body"/>
    <w:basedOn w:val="Normal"/>
    <w:qFormat/>
    <w:rsid w:val="00C27A7C"/>
    <w:pPr>
      <w:spacing w:line="288" w:lineRule="auto"/>
      <w:ind w:left="357"/>
    </w:pPr>
    <w:rPr>
      <w:rFonts w:ascii="Arial" w:eastAsia="MS Mincho" w:hAnsi="Arial" w:cs="Times New Roman"/>
      <w:sz w:val="20"/>
      <w:szCs w:val="20"/>
    </w:rPr>
  </w:style>
  <w:style w:type="paragraph" w:customStyle="1" w:styleId="Bulletplainlvl2">
    <w:name w:val="Bullet plain lvl 2"/>
    <w:qFormat/>
    <w:rsid w:val="00C27A7C"/>
    <w:pPr>
      <w:spacing w:after="80" w:line="288" w:lineRule="auto"/>
    </w:pPr>
    <w:rPr>
      <w:rFonts w:ascii="Arial" w:eastAsia="MS Mincho" w:hAnsi="Arial"/>
    </w:rPr>
  </w:style>
  <w:style w:type="character" w:styleId="CommentReference">
    <w:name w:val="annotation reference"/>
    <w:basedOn w:val="DefaultParagraphFont"/>
    <w:rsid w:val="00C762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62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76222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6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6222"/>
    <w:rPr>
      <w:rFonts w:asciiTheme="minorHAnsi" w:eastAsiaTheme="minorHAnsi" w:hAnsiTheme="minorHAnsi" w:cstheme="minorBidi"/>
      <w:b/>
      <w:bCs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690F0A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90F0A"/>
    <w:rPr>
      <w:rFonts w:ascii="Calibri" w:eastAsiaTheme="minorHAnsi" w:hAnsi="Calibri" w:cs="Consolas"/>
      <w:sz w:val="22"/>
      <w:szCs w:val="21"/>
      <w:lang w:eastAsia="en-US"/>
    </w:rPr>
  </w:style>
  <w:style w:type="character" w:styleId="FollowedHyperlink">
    <w:name w:val="FollowedHyperlink"/>
    <w:basedOn w:val="DefaultParagraphFont"/>
    <w:rsid w:val="003E33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2332">
          <w:marLeft w:val="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0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10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72827">
          <w:marLeft w:val="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71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49B00-FED1-42E6-9C37-766ABBC5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533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Participating Health Care Home practices by Primary Health Network (PHN) region</vt:lpstr>
    </vt:vector>
  </TitlesOfParts>
  <Company>Dept Health And Ageing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Participating Health Care Home practices by Primary Health Network (PHN) region</dc:title>
  <dc:subject>Health Care Homes; Modelling; Factsheet</dc:subject>
  <dc:creator>Department of Health</dc:creator>
  <cp:keywords>Health Care Homes; Modelling; Factsheet</cp:keywords>
  <cp:lastModifiedBy>MCKENZIE-KAY, Joanna</cp:lastModifiedBy>
  <cp:revision>6</cp:revision>
  <cp:lastPrinted>2018-08-29T01:30:00Z</cp:lastPrinted>
  <dcterms:created xsi:type="dcterms:W3CDTF">2020-09-25T01:54:00Z</dcterms:created>
  <dcterms:modified xsi:type="dcterms:W3CDTF">2020-09-25T02:55:00Z</dcterms:modified>
  <cp:category>Health Care Homes</cp:category>
  <cp:contentStatus>Final</cp:contentStatus>
</cp:coreProperties>
</file>